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73" w:rsidRPr="0017627C" w:rsidRDefault="00711F73" w:rsidP="00711F7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711F73" w:rsidRPr="0017627C" w:rsidRDefault="00711F73" w:rsidP="00711F7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:rsidR="00711F73" w:rsidRPr="0017627C" w:rsidRDefault="00711F73" w:rsidP="00711F7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:rsidR="00711F73" w:rsidRPr="0017627C" w:rsidRDefault="00711F73" w:rsidP="00711F7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F73" w:rsidRPr="0017627C" w:rsidRDefault="00711F73" w:rsidP="00711F7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:rsidR="00711F73" w:rsidRPr="0017627C" w:rsidRDefault="00711F73" w:rsidP="00711F7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b/>
          <w:sz w:val="24"/>
          <w:szCs w:val="24"/>
        </w:rPr>
        <w:t>ПЕНЧО МИЛКОВ</w:t>
      </w:r>
    </w:p>
    <w:p w:rsidR="00711F73" w:rsidRPr="0017627C" w:rsidRDefault="00711F73" w:rsidP="00711F7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>КМЕТ НА ОБЩИНА РУСЕ,</w:t>
      </w:r>
    </w:p>
    <w:p w:rsidR="00711F73" w:rsidRPr="0017627C" w:rsidRDefault="00711F73" w:rsidP="00711F73">
      <w:pPr>
        <w:rPr>
          <w:rFonts w:ascii="Times New Roman" w:eastAsia="Calibri" w:hAnsi="Times New Roman" w:cs="Times New Roman"/>
          <w:sz w:val="24"/>
          <w:szCs w:val="24"/>
        </w:rPr>
      </w:pPr>
    </w:p>
    <w:p w:rsidR="00711F73" w:rsidRPr="000F1C98" w:rsidRDefault="00711F73" w:rsidP="00711F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>Относно:</w:t>
      </w:r>
      <w:r w:rsidRPr="001762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r w:rsidRPr="000F1C98">
        <w:rPr>
          <w:rFonts w:ascii="Times New Roman" w:eastAsia="Calibri" w:hAnsi="Times New Roman" w:cs="Times New Roman"/>
          <w:sz w:val="24"/>
          <w:szCs w:val="24"/>
        </w:rPr>
        <w:t>Проект на План за устойчива градска мобилност на Община Русе за периода 2026-2036 г.</w:t>
      </w:r>
    </w:p>
    <w:bookmarkEnd w:id="0"/>
    <w:p w:rsidR="00711F73" w:rsidRPr="0017627C" w:rsidRDefault="00711F73" w:rsidP="00711F7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:rsidR="00711F73" w:rsidRPr="00750403" w:rsidRDefault="00711F73" w:rsidP="00711F7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627C">
        <w:rPr>
          <w:rFonts w:ascii="Times New Roman" w:eastAsia="Calibri" w:hAnsi="Times New Roman" w:cs="Times New Roman"/>
          <w:sz w:val="24"/>
          <w:szCs w:val="24"/>
        </w:rPr>
        <w:tab/>
      </w:r>
      <w:r w:rsidRPr="0037102A">
        <w:rPr>
          <w:rFonts w:ascii="Times New Roman" w:eastAsia="Calibri" w:hAnsi="Times New Roman" w:cs="Times New Roman"/>
          <w:sz w:val="24"/>
          <w:szCs w:val="24"/>
        </w:rPr>
        <w:t>В изпълнение на изискванията на Закона за регионалното развитие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Правилника за неговото прилагане и </w:t>
      </w:r>
      <w:r w:rsidRPr="0037102A">
        <w:rPr>
          <w:rFonts w:ascii="Times New Roman" w:eastAsia="Calibri" w:hAnsi="Times New Roman" w:cs="Times New Roman"/>
          <w:sz w:val="24"/>
          <w:szCs w:val="24"/>
        </w:rPr>
        <w:t>в съответствие с Насоките на Европейската комисия, Община Русе разработи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проект на</w:t>
      </w:r>
      <w:r w:rsidRPr="0037102A">
        <w:rPr>
          <w:rFonts w:ascii="Times New Roman" w:eastAsia="Calibri" w:hAnsi="Times New Roman" w:cs="Times New Roman"/>
          <w:sz w:val="24"/>
          <w:szCs w:val="24"/>
        </w:rPr>
        <w:t xml:space="preserve"> План за устойчива градска мобилност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(ПУГМ) за периода 2026–2036 г. Настоящата разработка е и в изпълнение на основните дейности по Стратегически интегриран проект „</w:t>
      </w:r>
      <w:r w:rsidRPr="00750403">
        <w:rPr>
          <w:rFonts w:ascii="Times New Roman" w:eastAsia="Calibri" w:hAnsi="Times New Roman" w:cs="Times New Roman"/>
          <w:i/>
          <w:sz w:val="24"/>
          <w:szCs w:val="24"/>
        </w:rPr>
        <w:t>Прилагане на общински планове за устойчива градска мобилност и преход към климатично неутрално и устойчиво на климатичните промени общество“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0403">
        <w:rPr>
          <w:rFonts w:ascii="Times New Roman" w:eastAsia="Calibri" w:hAnsi="Times New Roman" w:cs="Times New Roman"/>
          <w:b/>
          <w:sz w:val="24"/>
          <w:szCs w:val="24"/>
        </w:rPr>
        <w:t>101104610 – LIFE22-IPC-BG-LIFE-SIP CLIMA-SUMP, финансиран по програма LIFE на ЕС.</w:t>
      </w:r>
    </w:p>
    <w:p w:rsidR="00711F73" w:rsidRPr="007771B2" w:rsidRDefault="00711F73" w:rsidP="00711F7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2A">
        <w:rPr>
          <w:rFonts w:ascii="Times New Roman" w:eastAsia="Calibri" w:hAnsi="Times New Roman" w:cs="Times New Roman"/>
          <w:sz w:val="24"/>
          <w:szCs w:val="24"/>
        </w:rPr>
        <w:t>Документът представлява стратегически инструмент за планиране и управление на устойчивото развитие на транспортната система на общината. Основната цел на Плана е да осигури по-добра достъпност, безопасност и качество на живот на гражданите, чрез интегриране на различните видове транспорт, насърчаване на активната мобилност (пешеходно и велосипедно придвижване) и прилагане на иновативни решения за намаляване на замърсяването и шумовото натоварване в градската среда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1F73" w:rsidRDefault="00711F73" w:rsidP="00711F73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F73" w:rsidRDefault="00711F73" w:rsidP="00711F73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 и очаквани резултати от реализация на ПУГМ:</w:t>
      </w:r>
    </w:p>
    <w:p w:rsidR="00711F73" w:rsidRPr="008416FA" w:rsidRDefault="00711F73" w:rsidP="00711F7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6FA">
        <w:rPr>
          <w:rFonts w:ascii="Times New Roman" w:eastAsia="Times New Roman" w:hAnsi="Times New Roman" w:cs="Times New Roman"/>
          <w:sz w:val="24"/>
          <w:szCs w:val="24"/>
        </w:rPr>
        <w:t>Подобряване на достъпността и мобилността на населението;</w:t>
      </w:r>
    </w:p>
    <w:p w:rsidR="00711F73" w:rsidRPr="008416FA" w:rsidRDefault="00711F73" w:rsidP="00711F7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6FA">
        <w:rPr>
          <w:rFonts w:ascii="Times New Roman" w:eastAsia="Times New Roman" w:hAnsi="Times New Roman" w:cs="Times New Roman"/>
          <w:sz w:val="24"/>
          <w:szCs w:val="24"/>
        </w:rPr>
        <w:t>Намаляване на емисиите на парникови газове и замърсителите на въздуха;</w:t>
      </w:r>
    </w:p>
    <w:p w:rsidR="00711F73" w:rsidRPr="008416FA" w:rsidRDefault="00711F73" w:rsidP="00711F7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6FA">
        <w:rPr>
          <w:rFonts w:ascii="Times New Roman" w:eastAsia="Times New Roman" w:hAnsi="Times New Roman" w:cs="Times New Roman"/>
          <w:sz w:val="24"/>
          <w:szCs w:val="24"/>
        </w:rPr>
        <w:t>Повишаване безопасността на движението и намаляване на пътнотранспортните произшествия;</w:t>
      </w:r>
    </w:p>
    <w:p w:rsidR="00711F73" w:rsidRPr="008416FA" w:rsidRDefault="00711F73" w:rsidP="00711F7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6FA">
        <w:rPr>
          <w:rFonts w:ascii="Times New Roman" w:eastAsia="Times New Roman" w:hAnsi="Times New Roman" w:cs="Times New Roman"/>
          <w:sz w:val="24"/>
          <w:szCs w:val="24"/>
        </w:rPr>
        <w:t>Насърчаване на устойчивите форми на придвижване – обществен транспорт, велосипедно и пешеходно движение;</w:t>
      </w:r>
    </w:p>
    <w:p w:rsidR="00711F73" w:rsidRPr="008416FA" w:rsidRDefault="00711F73" w:rsidP="00711F7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6FA">
        <w:rPr>
          <w:rFonts w:ascii="Times New Roman" w:eastAsia="Times New Roman" w:hAnsi="Times New Roman" w:cs="Times New Roman"/>
          <w:sz w:val="24"/>
          <w:szCs w:val="24"/>
        </w:rPr>
        <w:t>Въвеждане на интелигентни транспортни системи (ITS) и дигитални решения;</w:t>
      </w:r>
    </w:p>
    <w:p w:rsidR="00711F73" w:rsidRPr="008416FA" w:rsidRDefault="00711F73" w:rsidP="00711F7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6FA">
        <w:rPr>
          <w:rFonts w:ascii="Times New Roman" w:eastAsia="Times New Roman" w:hAnsi="Times New Roman" w:cs="Times New Roman"/>
          <w:sz w:val="24"/>
          <w:szCs w:val="24"/>
        </w:rPr>
        <w:t>Повишаване на ефективността на градската логистика и управлението на паркирането;</w:t>
      </w:r>
    </w:p>
    <w:p w:rsidR="00711F73" w:rsidRDefault="00711F73" w:rsidP="00711F7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6FA">
        <w:rPr>
          <w:rFonts w:ascii="Times New Roman" w:eastAsia="Times New Roman" w:hAnsi="Times New Roman" w:cs="Times New Roman"/>
          <w:sz w:val="24"/>
          <w:szCs w:val="24"/>
        </w:rPr>
        <w:t>Подобряване на интеграцията между различните видове транспорт.</w:t>
      </w:r>
    </w:p>
    <w:p w:rsidR="00711F73" w:rsidRPr="008416FA" w:rsidRDefault="00711F73" w:rsidP="00711F73">
      <w:pPr>
        <w:spacing w:before="100" w:beforeAutospacing="1"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Настоящият проект на ПУГМ е в съответствие с Националния план за устойчиво развитие на транспортния сектор, националните планове за качество на въздуха и за контрол на замърсяването на въздуха, националните планове за климат и околна среда, както и европейските планове и политики за устойчив транспорт и климат.</w:t>
      </w:r>
    </w:p>
    <w:p w:rsidR="00711F73" w:rsidRPr="0017627C" w:rsidRDefault="00711F73" w:rsidP="00711F7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17627C">
        <w:rPr>
          <w:rFonts w:ascii="Times New Roman" w:eastAsia="Calibri" w:hAnsi="Times New Roman" w:cs="Times New Roman"/>
          <w:color w:val="000000"/>
          <w:sz w:val="24"/>
        </w:rPr>
        <w:lastRenderedPageBreak/>
        <w:t>Предвид изложеното и на основание чл.63 ал.1 от Правилника за организацията и дейността на Общински съвет – Русе, неговите комисии и взаимодействието му с общинска администрация, предлагам Общинският съвет да вземе следното:</w:t>
      </w:r>
    </w:p>
    <w:p w:rsidR="00711F73" w:rsidRPr="0017627C" w:rsidRDefault="00711F73" w:rsidP="00711F7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</w:rPr>
      </w:pPr>
    </w:p>
    <w:p w:rsidR="00711F73" w:rsidRDefault="00711F73" w:rsidP="00711F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17627C">
        <w:rPr>
          <w:rFonts w:ascii="Times New Roman" w:eastAsia="Calibri" w:hAnsi="Times New Roman" w:cs="Times New Roman"/>
          <w:b/>
          <w:color w:val="000000"/>
          <w:sz w:val="24"/>
        </w:rPr>
        <w:t>РЕШЕНИЕ:</w:t>
      </w:r>
    </w:p>
    <w:p w:rsidR="00711F73" w:rsidRPr="0017627C" w:rsidRDefault="00711F73" w:rsidP="00711F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711F73" w:rsidRDefault="00711F73" w:rsidP="00711F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основание </w:t>
      </w:r>
      <w:r w:rsidRPr="00A95D9E">
        <w:rPr>
          <w:rFonts w:ascii="Times New Roman" w:hAnsi="Times New Roman" w:cs="Times New Roman"/>
          <w:sz w:val="24"/>
          <w:szCs w:val="24"/>
        </w:rPr>
        <w:t>чл. 21, ал. 2 във връзка с чл. 21, ал. 1, т. 12 от Закона за местното самоуправление и местната администрация</w:t>
      </w:r>
      <w:r>
        <w:rPr>
          <w:rFonts w:ascii="Times New Roman" w:hAnsi="Times New Roman" w:cs="Times New Roman"/>
          <w:sz w:val="24"/>
          <w:szCs w:val="24"/>
        </w:rPr>
        <w:t>, Общинският съвет реши:</w:t>
      </w:r>
    </w:p>
    <w:p w:rsidR="00711F73" w:rsidRDefault="00711F73" w:rsidP="0071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pStyle w:val="a6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Одобрява План за устойчива градска мобилност на Община Русе за периода 2026 – 2036 г.</w:t>
      </w:r>
    </w:p>
    <w:p w:rsidR="00711F73" w:rsidRDefault="00711F73" w:rsidP="00711F73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11F73" w:rsidRPr="00016392" w:rsidRDefault="00711F73" w:rsidP="00711F73">
      <w:pPr>
        <w:pStyle w:val="a6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Упълномощава кмета на</w:t>
      </w:r>
      <w:r w:rsidRPr="00016392">
        <w:rPr>
          <w:rFonts w:ascii="Times New Roman" w:hAnsi="Times New Roman" w:cs="Times New Roman"/>
          <w:sz w:val="24"/>
          <w:szCs w:val="24"/>
          <w:lang w:val="bg-BG"/>
        </w:rPr>
        <w:t xml:space="preserve"> Община Русе да организира изпълнението на ПУГМ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2026 г.-2036 г.</w:t>
      </w:r>
      <w:r w:rsidRPr="00016392">
        <w:rPr>
          <w:rFonts w:ascii="Times New Roman" w:hAnsi="Times New Roman" w:cs="Times New Roman"/>
          <w:sz w:val="24"/>
          <w:szCs w:val="24"/>
          <w:lang w:val="bg-BG"/>
        </w:rPr>
        <w:t xml:space="preserve"> и да изготви междинна оценка и последваща актуализация на петата година от изпълнението му.</w:t>
      </w:r>
    </w:p>
    <w:p w:rsidR="00711F73" w:rsidRDefault="00711F73" w:rsidP="00711F73"/>
    <w:p w:rsidR="00711F73" w:rsidRPr="004A14F8" w:rsidRDefault="00711F73" w:rsidP="00711F73">
      <w:pPr>
        <w:rPr>
          <w:rFonts w:ascii="Times New Roman" w:hAnsi="Times New Roman" w:cs="Times New Roman"/>
          <w:b/>
          <w:sz w:val="24"/>
          <w:szCs w:val="24"/>
        </w:rPr>
      </w:pPr>
      <w:r w:rsidRPr="004A14F8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:rsidR="00711F73" w:rsidRPr="004A14F8" w:rsidRDefault="00711F73" w:rsidP="00711F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4F8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711F73" w:rsidRDefault="00711F73" w:rsidP="00711F7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14F8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Default="00711F73" w:rsidP="00711F73">
      <w:pPr>
        <w:rPr>
          <w:rFonts w:ascii="Times New Roman" w:hAnsi="Times New Roman" w:cs="Times New Roman"/>
          <w:sz w:val="24"/>
          <w:szCs w:val="24"/>
        </w:rPr>
      </w:pPr>
    </w:p>
    <w:p w:rsidR="00711F73" w:rsidRPr="00934B97" w:rsidRDefault="00934B97" w:rsidP="00711F73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B5485" w:rsidRPr="00711F73" w:rsidRDefault="001B5485" w:rsidP="001B5485">
      <w:pPr>
        <w:spacing w:after="0"/>
        <w:rPr>
          <w:rFonts w:ascii="Times New Roman" w:hAnsi="Times New Roman" w:cs="Times New Roman"/>
        </w:rPr>
      </w:pPr>
    </w:p>
    <w:sectPr w:rsidR="001B5485" w:rsidRPr="00711F73" w:rsidSect="000B3C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A63"/>
    <w:multiLevelType w:val="hybridMultilevel"/>
    <w:tmpl w:val="415E1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C436B"/>
    <w:multiLevelType w:val="multilevel"/>
    <w:tmpl w:val="5D7CF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FE"/>
    <w:rsid w:val="00006456"/>
    <w:rsid w:val="000079BE"/>
    <w:rsid w:val="000702FD"/>
    <w:rsid w:val="000855D3"/>
    <w:rsid w:val="000B3C66"/>
    <w:rsid w:val="000F1C98"/>
    <w:rsid w:val="00166353"/>
    <w:rsid w:val="001B5485"/>
    <w:rsid w:val="001C69C9"/>
    <w:rsid w:val="0020486B"/>
    <w:rsid w:val="00222872"/>
    <w:rsid w:val="00245BF1"/>
    <w:rsid w:val="00255D4E"/>
    <w:rsid w:val="00274F73"/>
    <w:rsid w:val="00291DD5"/>
    <w:rsid w:val="002A4437"/>
    <w:rsid w:val="00355F9B"/>
    <w:rsid w:val="003E5B8F"/>
    <w:rsid w:val="004213D9"/>
    <w:rsid w:val="00515C15"/>
    <w:rsid w:val="005C7376"/>
    <w:rsid w:val="006554CF"/>
    <w:rsid w:val="00686206"/>
    <w:rsid w:val="0070589B"/>
    <w:rsid w:val="00711F73"/>
    <w:rsid w:val="00730D75"/>
    <w:rsid w:val="00762618"/>
    <w:rsid w:val="007B5238"/>
    <w:rsid w:val="007C448C"/>
    <w:rsid w:val="007F226A"/>
    <w:rsid w:val="007F32A0"/>
    <w:rsid w:val="008542A5"/>
    <w:rsid w:val="00887205"/>
    <w:rsid w:val="009175A9"/>
    <w:rsid w:val="00934B97"/>
    <w:rsid w:val="00A50E27"/>
    <w:rsid w:val="00AB4BEC"/>
    <w:rsid w:val="00AE38FE"/>
    <w:rsid w:val="00B47B51"/>
    <w:rsid w:val="00C55F64"/>
    <w:rsid w:val="00CA5A84"/>
    <w:rsid w:val="00D259EC"/>
    <w:rsid w:val="00E9701A"/>
    <w:rsid w:val="00F4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DC30B2-D996-4E94-A05D-6991B2FC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4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0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702F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11F73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2025-11-26T09:07:00Z</cp:lastPrinted>
  <dcterms:created xsi:type="dcterms:W3CDTF">2025-11-28T12:12:00Z</dcterms:created>
  <dcterms:modified xsi:type="dcterms:W3CDTF">2025-11-28T13:54:00Z</dcterms:modified>
</cp:coreProperties>
</file>